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Kita Semua Harus Tau apa itu PKH, BPNT, BLT DANA DESA, BLT KEMENSOS, BLT APBD, SEMBAKO APBM,SEMBAKO APBD, Agar kita Paham dan Tidak Memprovokasi Masyarakat, Karena ketidaktahuan kita..</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Dalam penanganan Covid 19 Pemerintah mengambil kebijakan berupa bantuan, antara lain ;</w:t>
      </w:r>
    </w:p>
    <w:p w:rsidR="00000000" w:rsidDel="00000000" w:rsidP="00000000" w:rsidRDefault="00000000" w:rsidRPr="00000000" w14:paraId="00000004">
      <w:pPr>
        <w:rPr/>
      </w:pPr>
      <w:r w:rsidDel="00000000" w:rsidR="00000000" w:rsidRPr="00000000">
        <w:rPr>
          <w:rtl w:val="0"/>
        </w:rPr>
        <w:t xml:space="preserve">1. PKH</w:t>
      </w:r>
    </w:p>
    <w:p w:rsidR="00000000" w:rsidDel="00000000" w:rsidP="00000000" w:rsidRDefault="00000000" w:rsidRPr="00000000" w14:paraId="00000005">
      <w:pPr>
        <w:rPr/>
      </w:pPr>
      <w:r w:rsidDel="00000000" w:rsidR="00000000" w:rsidRPr="00000000">
        <w:rPr>
          <w:rtl w:val="0"/>
        </w:rPr>
        <w:t xml:space="preserve">2. BPNT</w:t>
      </w:r>
    </w:p>
    <w:p w:rsidR="00000000" w:rsidDel="00000000" w:rsidP="00000000" w:rsidRDefault="00000000" w:rsidRPr="00000000" w14:paraId="00000006">
      <w:pPr>
        <w:rPr/>
      </w:pPr>
      <w:r w:rsidDel="00000000" w:rsidR="00000000" w:rsidRPr="00000000">
        <w:rPr>
          <w:rtl w:val="0"/>
        </w:rPr>
        <w:t xml:space="preserve">3. BLT Dana Desa</w:t>
      </w:r>
    </w:p>
    <w:p w:rsidR="00000000" w:rsidDel="00000000" w:rsidP="00000000" w:rsidRDefault="00000000" w:rsidRPr="00000000" w14:paraId="00000007">
      <w:pPr>
        <w:rPr/>
      </w:pPr>
      <w:r w:rsidDel="00000000" w:rsidR="00000000" w:rsidRPr="00000000">
        <w:rPr>
          <w:rtl w:val="0"/>
        </w:rPr>
        <w:t xml:space="preserve">4. BLT Kementerian/Kemensos</w:t>
      </w:r>
    </w:p>
    <w:p w:rsidR="00000000" w:rsidDel="00000000" w:rsidP="00000000" w:rsidRDefault="00000000" w:rsidRPr="00000000" w14:paraId="00000008">
      <w:pPr>
        <w:rPr/>
      </w:pPr>
      <w:r w:rsidDel="00000000" w:rsidR="00000000" w:rsidRPr="00000000">
        <w:rPr>
          <w:rtl w:val="0"/>
        </w:rPr>
        <w:t xml:space="preserve">5. BLT APBD</w:t>
      </w:r>
    </w:p>
    <w:p w:rsidR="00000000" w:rsidDel="00000000" w:rsidP="00000000" w:rsidRDefault="00000000" w:rsidRPr="00000000" w14:paraId="00000009">
      <w:pPr>
        <w:rPr/>
      </w:pPr>
      <w:r w:rsidDel="00000000" w:rsidR="00000000" w:rsidRPr="00000000">
        <w:rPr>
          <w:rtl w:val="0"/>
        </w:rPr>
        <w:t xml:space="preserve">6. Sembako APBN</w:t>
      </w:r>
    </w:p>
    <w:p w:rsidR="00000000" w:rsidDel="00000000" w:rsidP="00000000" w:rsidRDefault="00000000" w:rsidRPr="00000000" w14:paraId="0000000A">
      <w:pPr>
        <w:rPr/>
      </w:pPr>
      <w:r w:rsidDel="00000000" w:rsidR="00000000" w:rsidRPr="00000000">
        <w:rPr>
          <w:rtl w:val="0"/>
        </w:rPr>
        <w:t xml:space="preserve">7. Sembako APBD</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Ini harus dibedakan supaya Masyarakat yg kurang paham akhirnya bisa paham.</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PKH adalah program keluarga harapan, bentuknya uang tunai langsung masuk rekening masing-masing.</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BPNT (dulu namanya Raskin) adalah Bantuan Pangan Non Tunai, bentuknya berupa Bahan Makanan yang disalurkan melalui Kios Desa yang ditentukan oleh bank Mandiri kerjasama TKSK kecamatan.</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BLT Dana Desa adalah Bantuan Tunai dari Desa Masing-masing, </w:t>
      </w:r>
    </w:p>
    <w:p w:rsidR="00000000" w:rsidDel="00000000" w:rsidP="00000000" w:rsidRDefault="00000000" w:rsidRPr="00000000" w14:paraId="00000013">
      <w:pPr>
        <w:rPr/>
      </w:pPr>
      <w:r w:rsidDel="00000000" w:rsidR="00000000" w:rsidRPr="00000000">
        <w:rPr>
          <w:rtl w:val="0"/>
        </w:rPr>
        <w:t xml:space="preserve">(ingat bukan untuk kelurahan ya tapi desa) </w:t>
      </w:r>
    </w:p>
    <w:p w:rsidR="00000000" w:rsidDel="00000000" w:rsidP="00000000" w:rsidRDefault="00000000" w:rsidRPr="00000000" w14:paraId="00000014">
      <w:pPr>
        <w:rPr/>
      </w:pPr>
      <w:r w:rsidDel="00000000" w:rsidR="00000000" w:rsidRPr="00000000">
        <w:rPr>
          <w:rtl w:val="0"/>
        </w:rPr>
        <w:t xml:space="preserve">Besarannya 600 ribu per bulan direncanakan selama 3 bulan. Nah BLT dari Dana Desa biasanya perlakuannya ada 3, </w:t>
      </w:r>
    </w:p>
    <w:p w:rsidR="00000000" w:rsidDel="00000000" w:rsidP="00000000" w:rsidRDefault="00000000" w:rsidRPr="00000000" w14:paraId="00000015">
      <w:pPr>
        <w:rPr/>
      </w:pPr>
      <w:r w:rsidDel="00000000" w:rsidR="00000000" w:rsidRPr="00000000">
        <w:rPr>
          <w:rtl w:val="0"/>
        </w:rPr>
        <w:t xml:space="preserve">I. Bagi Desa yg belum Cair Dana Desa Tahap I, maka diprioritaskan untuk BLT Covid 19.</w:t>
      </w:r>
    </w:p>
    <w:p w:rsidR="00000000" w:rsidDel="00000000" w:rsidP="00000000" w:rsidRDefault="00000000" w:rsidRPr="00000000" w14:paraId="00000016">
      <w:pPr>
        <w:rPr/>
      </w:pPr>
      <w:r w:rsidDel="00000000" w:rsidR="00000000" w:rsidRPr="00000000">
        <w:rPr>
          <w:rtl w:val="0"/>
        </w:rPr>
        <w:t xml:space="preserve">II. Bagi desa yg telah cair Dana Desa Tahap I, namun belum habis dibelanjakan, maka diprioritaskan untuk BLT Covid 19</w:t>
      </w:r>
    </w:p>
    <w:p w:rsidR="00000000" w:rsidDel="00000000" w:rsidP="00000000" w:rsidRDefault="00000000" w:rsidRPr="00000000" w14:paraId="00000017">
      <w:pPr>
        <w:rPr/>
      </w:pPr>
      <w:r w:rsidDel="00000000" w:rsidR="00000000" w:rsidRPr="00000000">
        <w:rPr>
          <w:rtl w:val="0"/>
        </w:rPr>
        <w:t xml:space="preserve">III. Bagi desa yg telah cair Dana Desa Tahap I dan teah habis dibelanjakan, maka segera bermohon Tahap II diprioritaskan untuk BLT Covid 19.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Pertanyaan, siapa yg dibantu BLT Dana Desa? </w:t>
      </w:r>
    </w:p>
    <w:p w:rsidR="00000000" w:rsidDel="00000000" w:rsidP="00000000" w:rsidRDefault="00000000" w:rsidRPr="00000000" w14:paraId="0000001A">
      <w:pPr>
        <w:rPr/>
      </w:pPr>
      <w:r w:rsidDel="00000000" w:rsidR="00000000" w:rsidRPr="00000000">
        <w:rPr>
          <w:rtl w:val="0"/>
        </w:rPr>
        <w:t xml:space="preserve">*Jawab: adalah warga desa yg penghasilannya terdampak Covid 19 dan bagi warga Desa yang rentan sakit, atau sakit menahun. Dengan demikian ada Desa lebih duluan yang memberi bantuan, ada juga terlambat beri bantuan, karena prosesnya tadi diatas itu Tahap I, Tahap II.</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BLT Kementerian adalah bantuan bentuk Tunai diperuntukkan bagi rata-rata Perkotaan atau Kelurahan.. </w:t>
      </w:r>
    </w:p>
    <w:p w:rsidR="00000000" w:rsidDel="00000000" w:rsidP="00000000" w:rsidRDefault="00000000" w:rsidRPr="00000000" w14:paraId="0000001D">
      <w:pPr>
        <w:rPr/>
      </w:pPr>
      <w:r w:rsidDel="00000000" w:rsidR="00000000" w:rsidRPr="00000000">
        <w:rPr>
          <w:rtl w:val="0"/>
        </w:rPr>
        <w:t xml:space="preserve">bedakan yaa..🙏</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BLT APBD adalah juga bantuan Tunai Dari Dinas Sosial juga diperuntukkan bagi Masyarakat yg belum Dapat BLT Dana Desa atau lainnya.</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Sembako APBN adalah bantuan berupa bahan makanan yang bersumber dari Pemerintah Pusat langsung.</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Sembako APBD adalah juga bantuan berupa bahan makanan yg bersumber dari APBD Provinsi dan Kabupaten</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Kesimpulan, banyak bantuan jangan hanya fokus ke Dana Desa saja.</w:t>
      </w:r>
    </w:p>
    <w:p w:rsidR="00000000" w:rsidDel="00000000" w:rsidP="00000000" w:rsidRDefault="00000000" w:rsidRPr="00000000" w14:paraId="00000026">
      <w:pPr>
        <w:rPr/>
      </w:pPr>
      <w:r w:rsidDel="00000000" w:rsidR="00000000" w:rsidRPr="00000000">
        <w:rPr>
          <w:rtl w:val="0"/>
        </w:rPr>
        <w:t xml:space="preserve">Makanya sosialisasi harusnya makin di tingkatkan, agar Masyarakat bisa paham mengenai segala jenis bantuan Pemerintah yang disalurkan ke pihak yang dimaksud diatas.</w:t>
      </w:r>
    </w:p>
    <w:p w:rsidR="00000000" w:rsidDel="00000000" w:rsidP="00000000" w:rsidRDefault="00000000" w:rsidRPr="00000000" w14:paraId="00000027">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